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1B14" w14:textId="77777777"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r w:rsidRPr="00AE09CC">
        <w:rPr>
          <w:rFonts w:ascii="標楷體" w:eastAsia="標楷體" w:hAnsi="標楷體"/>
          <w:b/>
          <w:sz w:val="32"/>
          <w:szCs w:val="32"/>
        </w:rPr>
        <w:t>108年度前瞻計畫國民中小學互動教學</w:t>
      </w:r>
    </w:p>
    <w:p w14:paraId="4F491B15" w14:textId="77777777"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4F491B16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F491B17" w14:textId="77777777"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r w:rsidRPr="00AE09CC">
        <w:rPr>
          <w:rFonts w:ascii="標楷體" w:eastAsia="標楷體" w:hAnsi="標楷體"/>
          <w:sz w:val="27"/>
          <w:szCs w:val="27"/>
        </w:rPr>
        <w:t>108年度前瞻計畫國民中小學互動教學層次平板電腦建置計畫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4F491B18" w14:textId="77777777"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屏東縣政府教育處、宥林數位生活有限公司</w:t>
      </w:r>
    </w:p>
    <w:p w14:paraId="4F491B19" w14:textId="302E1ED0"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14:paraId="4F491B1A" w14:textId="77777777"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14:paraId="30D79F95" w14:textId="77777777"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場次一：</w:t>
      </w:r>
    </w:p>
    <w:p w14:paraId="4F491B1B" w14:textId="0B5B745C"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14:paraId="463C800C" w14:textId="792F45B5"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491B1C" w14:textId="7CC7A053"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15E9A79" w14:textId="1802983F"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1668A5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14:paraId="4F491B1D" w14:textId="5C02C88E"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14:paraId="77D61A33" w14:textId="77777777"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14:paraId="4F491B1E" w14:textId="508F0E6B"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B2908F9" w14:textId="1AD971A2"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4866B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場次三：</w:t>
      </w:r>
    </w:p>
    <w:p w14:paraId="4F491B1F" w14:textId="776F14CC"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14:paraId="330E9389" w14:textId="77777777"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地點：彭厝國小二樓視聽教室。</w:t>
      </w:r>
    </w:p>
    <w:p w14:paraId="4F491B20" w14:textId="5EA7B04A"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</w:p>
    <w:p w14:paraId="62230283" w14:textId="74D628D3"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F491B21" w14:textId="77777777"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24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2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3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27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5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6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2A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8" w14:textId="77777777"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9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14:paraId="4F491B2D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B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C" w14:textId="77777777"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14:paraId="4F491B3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2E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2F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14:paraId="4F491B3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1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2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14:paraId="4F491B3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4" w14:textId="77777777"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5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37" w14:textId="77777777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3A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8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9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3D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B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C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4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3E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3F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14:paraId="4F491B4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41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42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14:paraId="4F491B4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4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5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14:paraId="4F491B49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7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8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14:paraId="4F491B4C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A" w14:textId="77777777"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B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4D" w14:textId="7460DF1C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35C354D" w14:textId="437595D3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1101AB1A" w14:textId="77777777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F491B4E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4F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14:paraId="4F491B50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14:paraId="4F491B51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生上課時間，各場次地點內停車格有限，並提倡節能減碳及停車方便，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請參加人員共乘或騎車前往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2" w14:textId="77777777"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3" w14:textId="77777777"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14:paraId="4F491B54" w14:textId="77777777"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  <w:r w:rsidR="00D16C58"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 xml:space="preserve"> </w:t>
      </w:r>
    </w:p>
    <w:p w14:paraId="4F491B55" w14:textId="77777777"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14:paraId="4F491B56" w14:textId="77777777"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E871F" w14:textId="77777777" w:rsidR="00815E3B" w:rsidRDefault="00815E3B" w:rsidP="00BF529E">
      <w:r>
        <w:separator/>
      </w:r>
    </w:p>
  </w:endnote>
  <w:endnote w:type="continuationSeparator" w:id="0">
    <w:p w14:paraId="0ADCFE5E" w14:textId="77777777" w:rsidR="00815E3B" w:rsidRDefault="00815E3B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4F491B5B" w14:textId="78F06DA2" w:rsidR="001D0C37" w:rsidRDefault="001D0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C07">
          <w:rPr>
            <w:noProof/>
          </w:rPr>
          <w:t>1</w:t>
        </w:r>
        <w:r>
          <w:fldChar w:fldCharType="end"/>
        </w:r>
      </w:p>
    </w:sdtContent>
  </w:sdt>
  <w:p w14:paraId="4F491B5C" w14:textId="77777777" w:rsidR="001D0C37" w:rsidRDefault="001D0C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2B4B" w14:textId="77777777" w:rsidR="00815E3B" w:rsidRDefault="00815E3B" w:rsidP="00BF529E">
      <w:r>
        <w:separator/>
      </w:r>
    </w:p>
  </w:footnote>
  <w:footnote w:type="continuationSeparator" w:id="0">
    <w:p w14:paraId="6EF95EF3" w14:textId="77777777" w:rsidR="00815E3B" w:rsidRDefault="00815E3B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5680F"/>
    <w:rsid w:val="000863AF"/>
    <w:rsid w:val="00103842"/>
    <w:rsid w:val="00142A5E"/>
    <w:rsid w:val="001D0C37"/>
    <w:rsid w:val="001F1643"/>
    <w:rsid w:val="001F7D79"/>
    <w:rsid w:val="002B4022"/>
    <w:rsid w:val="00301930"/>
    <w:rsid w:val="003478E6"/>
    <w:rsid w:val="0037635C"/>
    <w:rsid w:val="00395860"/>
    <w:rsid w:val="003A1EA9"/>
    <w:rsid w:val="003C6659"/>
    <w:rsid w:val="003D30E2"/>
    <w:rsid w:val="00413E29"/>
    <w:rsid w:val="00451E26"/>
    <w:rsid w:val="00486A45"/>
    <w:rsid w:val="00596AA2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15E3B"/>
    <w:rsid w:val="008557F3"/>
    <w:rsid w:val="008E64CF"/>
    <w:rsid w:val="009A28D8"/>
    <w:rsid w:val="00AE09CC"/>
    <w:rsid w:val="00B67532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85C4C"/>
    <w:rsid w:val="00DD03B5"/>
    <w:rsid w:val="00DF4675"/>
    <w:rsid w:val="00DF5B87"/>
    <w:rsid w:val="00DF7345"/>
    <w:rsid w:val="00E14C34"/>
    <w:rsid w:val="00EB53B2"/>
    <w:rsid w:val="00ED0C07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1B14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F572-A6DF-4002-8043-017590F9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2021-02-26T10:20:00Z</cp:lastPrinted>
  <dcterms:created xsi:type="dcterms:W3CDTF">2022-04-11T07:57:00Z</dcterms:created>
  <dcterms:modified xsi:type="dcterms:W3CDTF">2022-04-11T07:57:00Z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